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D6" w:rsidRPr="000C6024" w:rsidRDefault="005A5A1A" w:rsidP="000331D6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ANNEXURE E</w:t>
      </w:r>
    </w:p>
    <w:p w:rsidR="000331D6" w:rsidRPr="000C6024" w:rsidRDefault="000331D6" w:rsidP="000331D6">
      <w:pPr>
        <w:jc w:val="center"/>
        <w:rPr>
          <w:rFonts w:ascii="Arial" w:hAnsi="Arial" w:cs="Arial"/>
          <w:b/>
          <w:sz w:val="20"/>
          <w:szCs w:val="20"/>
        </w:rPr>
      </w:pPr>
      <w:r w:rsidRPr="000C6024">
        <w:rPr>
          <w:rFonts w:ascii="Arial" w:hAnsi="Arial" w:cs="Arial"/>
          <w:b/>
          <w:sz w:val="20"/>
          <w:szCs w:val="20"/>
        </w:rPr>
        <w:t>SERVICE LEVELS TO TRAVEL SERVICES AGREEMENT</w:t>
      </w:r>
    </w:p>
    <w:p w:rsidR="000331D6" w:rsidRPr="000C6024" w:rsidRDefault="000331D6" w:rsidP="000331D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1"/>
        <w:gridCol w:w="3463"/>
        <w:gridCol w:w="1540"/>
        <w:gridCol w:w="2960"/>
        <w:gridCol w:w="1977"/>
        <w:gridCol w:w="1557"/>
        <w:gridCol w:w="1261"/>
        <w:gridCol w:w="1165"/>
      </w:tblGrid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Key Targeted Service Area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Target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Frequency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Source of Measurement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 xml:space="preserve"> Measurement Period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Weighting of Amount at risk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Target To Be Achieved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Hours of Operation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Service Provider should be able to render services throughout SARS. </w:t>
            </w:r>
          </w:p>
        </w:tc>
        <w:tc>
          <w:tcPr>
            <w:tcW w:w="0" w:type="auto"/>
          </w:tcPr>
          <w:p w:rsidR="00982D8E" w:rsidRPr="000C6024" w:rsidRDefault="00947D50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Operational 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>Risk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7146DD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Attendance register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Emergency Support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The Service Provider’s call centre should be able to provide emergency assistance outside of working hours.</w:t>
            </w:r>
          </w:p>
        </w:tc>
        <w:tc>
          <w:tcPr>
            <w:tcW w:w="0" w:type="auto"/>
          </w:tcPr>
          <w:p w:rsidR="00982D8E" w:rsidRPr="000C6024" w:rsidRDefault="00947D50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Operational 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>Risk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travel management report and quarterly review, SARS satisfaction survey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  Quarterly Review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Telephone Calls &amp; Emails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Messages, emails and telephone calls to be acknowledged.</w:t>
            </w:r>
          </w:p>
        </w:tc>
        <w:tc>
          <w:tcPr>
            <w:tcW w:w="0" w:type="auto"/>
          </w:tcPr>
          <w:p w:rsidR="00982D8E" w:rsidRPr="000C6024" w:rsidRDefault="00947D50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Operational 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>Risk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Within 1 hour of receipt in respect of the Service Provider staff and within 24 hours in respect of  Service Provider’s Account Manager.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SARS satisfaction survey and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SARS audit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47D50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0" w:type="auto"/>
            <w:shd w:val="clear" w:color="auto" w:fill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Provision of Quotes, Reservations &amp; Response Times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 xml:space="preserve">Domestic </w:t>
            </w:r>
            <w:r w:rsidRPr="000C6024">
              <w:rPr>
                <w:rFonts w:ascii="Arial" w:hAnsi="Arial" w:cs="Arial"/>
                <w:sz w:val="20"/>
                <w:szCs w:val="20"/>
              </w:rPr>
              <w:t>– three (3) quotes to be saved on Service Provider’s Travel’s share drive and the most favourable fare booked.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 xml:space="preserve">International </w:t>
            </w:r>
            <w:r w:rsidRPr="000C6024">
              <w:rPr>
                <w:rFonts w:ascii="Arial" w:hAnsi="Arial" w:cs="Arial"/>
                <w:sz w:val="20"/>
                <w:szCs w:val="20"/>
              </w:rPr>
              <w:t>– three (3) quotes to be saved on Service Provider’s Travel’s share drive and all 3 quotes to be emailed to the passenger.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47D50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Governance</w:t>
            </w:r>
          </w:p>
          <w:p w:rsidR="00947D50" w:rsidRPr="000C6024" w:rsidRDefault="00947D50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47D50" w:rsidRPr="000C6024" w:rsidRDefault="00947D50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47D50" w:rsidRPr="000C6024" w:rsidRDefault="00947D50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Governance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47D50" w:rsidRPr="000C6024" w:rsidRDefault="00947D50" w:rsidP="007146DD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7146DD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On going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SARS audit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SARS audit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Ad hoc &amp; Quarterly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47D50" w:rsidP="00947D50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Monthly 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 xml:space="preserve"> &amp; Quarterly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2%</w:t>
            </w: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98%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947D50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Service Provider will </w:t>
            </w:r>
            <w:r w:rsidR="00947D50" w:rsidRPr="000C6024">
              <w:rPr>
                <w:rFonts w:ascii="Arial" w:hAnsi="Arial" w:cs="Arial"/>
                <w:sz w:val="20"/>
                <w:szCs w:val="20"/>
              </w:rPr>
              <w:t>book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the lowest possible quotes for a journey at the date and time requested. If the required time is not available, quotes will allow for </w:t>
            </w:r>
            <w:proofErr w:type="gramStart"/>
            <w:r w:rsidRPr="000C602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47D50" w:rsidRPr="000C6024">
              <w:rPr>
                <w:rFonts w:ascii="Arial" w:hAnsi="Arial" w:cs="Arial"/>
                <w:sz w:val="20"/>
                <w:szCs w:val="20"/>
              </w:rPr>
              <w:t xml:space="preserve"> 20</w:t>
            </w:r>
            <w:proofErr w:type="gramEnd"/>
            <w:r w:rsidR="00947D50" w:rsidRPr="000C6024">
              <w:rPr>
                <w:rFonts w:ascii="Arial" w:hAnsi="Arial" w:cs="Arial"/>
                <w:sz w:val="20"/>
                <w:szCs w:val="20"/>
              </w:rPr>
              <w:t xml:space="preserve"> minutes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window before or after the requested time.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</w:t>
            </w:r>
          </w:p>
        </w:tc>
        <w:tc>
          <w:tcPr>
            <w:tcW w:w="0" w:type="auto"/>
          </w:tcPr>
          <w:p w:rsidR="00982D8E" w:rsidRPr="000C6024" w:rsidRDefault="00947D50" w:rsidP="00947D50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On going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SARS Audit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47D50" w:rsidP="00947D50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Monthly  &amp; 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 xml:space="preserve">Quarterly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Respond to request for quotes on Domestic bookings.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Within 4 working hours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SARS Audit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Ad hoc</w:t>
            </w: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7146DD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Respond to request for quotes on point-to-point  on international air bookings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Within 4 working hours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SARS Audit, Quotes report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714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Respond to request for quotes on multi-sector International air travel.  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Within 24 hours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SARS Audit, Quotes report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714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947D50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Prioritise and action </w:t>
            </w:r>
            <w:r w:rsidR="00947D50" w:rsidRPr="000C6024">
              <w:rPr>
                <w:rFonts w:ascii="Arial" w:hAnsi="Arial" w:cs="Arial"/>
                <w:sz w:val="20"/>
                <w:szCs w:val="20"/>
              </w:rPr>
              <w:t>l</w:t>
            </w:r>
            <w:r w:rsidRPr="000C6024">
              <w:rPr>
                <w:rFonts w:ascii="Arial" w:hAnsi="Arial" w:cs="Arial"/>
                <w:sz w:val="20"/>
                <w:szCs w:val="20"/>
              </w:rPr>
              <w:t>ast minute bookings for same day travel.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Within 1hour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Booking measurements report &amp; SARS emails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413013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Visa requirements to be notified by Service Provider as and when requested, subject to nationality being verified.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 &amp; Reputational</w:t>
            </w:r>
          </w:p>
        </w:tc>
        <w:tc>
          <w:tcPr>
            <w:tcW w:w="0" w:type="auto"/>
          </w:tcPr>
          <w:p w:rsidR="00982D8E" w:rsidRPr="000C6024" w:rsidDel="00C7592B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Within 24 hours </w:t>
            </w:r>
            <w:r w:rsidR="00947D50" w:rsidRPr="000C6024">
              <w:rPr>
                <w:rFonts w:ascii="Arial" w:hAnsi="Arial" w:cs="Arial"/>
                <w:sz w:val="20"/>
                <w:szCs w:val="20"/>
              </w:rPr>
              <w:t xml:space="preserve"> included with applicable quotations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Service Provider Quotes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Electronic tickets and vouchers to be sent as soon as they have been issued.</w:t>
            </w:r>
          </w:p>
        </w:tc>
        <w:tc>
          <w:tcPr>
            <w:tcW w:w="0" w:type="auto"/>
          </w:tcPr>
          <w:p w:rsidR="00982D8E" w:rsidRPr="000C6024" w:rsidRDefault="00947D50" w:rsidP="00D51D9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Operational 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>Risk</w:t>
            </w:r>
          </w:p>
        </w:tc>
        <w:tc>
          <w:tcPr>
            <w:tcW w:w="0" w:type="auto"/>
          </w:tcPr>
          <w:p w:rsidR="00982D8E" w:rsidRPr="000C6024" w:rsidRDefault="00982D8E" w:rsidP="00947D50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System generated immediately, additional mails copied within 1 hour to </w:t>
            </w:r>
            <w:r w:rsidR="00947D50" w:rsidRPr="000C6024">
              <w:rPr>
                <w:rFonts w:ascii="Arial" w:hAnsi="Arial" w:cs="Arial"/>
                <w:sz w:val="20"/>
                <w:szCs w:val="20"/>
              </w:rPr>
              <w:t>the traveller and requestor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C6024">
              <w:rPr>
                <w:rFonts w:ascii="Arial" w:hAnsi="Arial" w:cs="Arial"/>
                <w:sz w:val="20"/>
                <w:szCs w:val="20"/>
              </w:rPr>
              <w:t>Travelit</w:t>
            </w:r>
            <w:proofErr w:type="spellEnd"/>
            <w:r w:rsidRPr="000C6024">
              <w:rPr>
                <w:rFonts w:ascii="Arial" w:hAnsi="Arial" w:cs="Arial"/>
                <w:sz w:val="20"/>
                <w:szCs w:val="20"/>
              </w:rPr>
              <w:t xml:space="preserve"> E-Mail log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413013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Ensure that all SARS official Voyager or frequent flyer numbers are linked to all issued tickets.</w:t>
            </w:r>
          </w:p>
        </w:tc>
        <w:tc>
          <w:tcPr>
            <w:tcW w:w="0" w:type="auto"/>
          </w:tcPr>
          <w:p w:rsidR="00982D8E" w:rsidRPr="000C6024" w:rsidRDefault="00947D50" w:rsidP="00D515C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As and when required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Complaints from SARS’s staff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 Ad hoc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0.5%</w:t>
            </w:r>
          </w:p>
        </w:tc>
        <w:tc>
          <w:tcPr>
            <w:tcW w:w="0" w:type="auto"/>
          </w:tcPr>
          <w:p w:rsidR="00982D8E" w:rsidRPr="000C6024" w:rsidRDefault="00947D50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Ensure that all costs incurred due to Service Provider operational errors will be absorbed by the Service Provider.</w:t>
            </w:r>
          </w:p>
        </w:tc>
        <w:tc>
          <w:tcPr>
            <w:tcW w:w="0" w:type="auto"/>
          </w:tcPr>
          <w:p w:rsidR="00982D8E" w:rsidRPr="000C6024" w:rsidRDefault="00982D8E" w:rsidP="00D51D9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</w:t>
            </w:r>
          </w:p>
        </w:tc>
        <w:tc>
          <w:tcPr>
            <w:tcW w:w="0" w:type="auto"/>
          </w:tcPr>
          <w:p w:rsidR="00982D8E" w:rsidRPr="000C6024" w:rsidRDefault="00982D8E" w:rsidP="00CC4B3B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Acknowledgement of </w:t>
            </w:r>
            <w:r w:rsidR="00413013" w:rsidRPr="00413013">
              <w:rPr>
                <w:rFonts w:ascii="Arial" w:hAnsi="Arial" w:cs="Arial"/>
                <w:sz w:val="20"/>
                <w:szCs w:val="20"/>
              </w:rPr>
              <w:t xml:space="preserve">costs due to SARS within 2 hours of being made aware thereof, and </w:t>
            </w:r>
            <w:r w:rsidR="00C6447B">
              <w:rPr>
                <w:rFonts w:ascii="Arial" w:hAnsi="Arial" w:cs="Arial"/>
                <w:sz w:val="20"/>
                <w:szCs w:val="20"/>
              </w:rPr>
              <w:t xml:space="preserve">Service Provider should </w:t>
            </w:r>
            <w:r w:rsidR="00413013" w:rsidRPr="00413013">
              <w:rPr>
                <w:rFonts w:ascii="Arial" w:hAnsi="Arial" w:cs="Arial"/>
                <w:sz w:val="20"/>
                <w:szCs w:val="20"/>
              </w:rPr>
              <w:t xml:space="preserve">commit within 3 working days </w:t>
            </w:r>
            <w:r w:rsidR="00C6447B">
              <w:rPr>
                <w:rFonts w:ascii="Arial" w:hAnsi="Arial" w:cs="Arial"/>
                <w:sz w:val="20"/>
                <w:szCs w:val="20"/>
              </w:rPr>
              <w:t>thereof, on a date when payment will be made</w:t>
            </w:r>
            <w:r w:rsidR="00CC4B3B">
              <w:rPr>
                <w:rFonts w:ascii="Arial" w:hAnsi="Arial" w:cs="Arial"/>
                <w:sz w:val="20"/>
                <w:szCs w:val="20"/>
              </w:rPr>
              <w:t>: Provided that such payment date shall not be longer than seven (7) days from date of commitment</w:t>
            </w:r>
            <w:r w:rsidR="00C6447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82D8E" w:rsidRPr="000C6024" w:rsidRDefault="00982D8E" w:rsidP="00D51D9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Complaints  register</w:t>
            </w:r>
          </w:p>
        </w:tc>
        <w:tc>
          <w:tcPr>
            <w:tcW w:w="0" w:type="auto"/>
          </w:tcPr>
          <w:p w:rsidR="00982D8E" w:rsidRPr="000C6024" w:rsidRDefault="00982D8E" w:rsidP="00D51D9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 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673DD6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All personal and leisure travel to be diverted to the Service Provider’s leisure office and no SARS rates may be used. </w:t>
            </w:r>
          </w:p>
        </w:tc>
        <w:tc>
          <w:tcPr>
            <w:tcW w:w="0" w:type="auto"/>
          </w:tcPr>
          <w:p w:rsidR="00982D8E" w:rsidRPr="000C6024" w:rsidRDefault="00673DD6" w:rsidP="00D51D9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982D8E" w:rsidRPr="000C6024" w:rsidRDefault="00982D8E" w:rsidP="00D51D9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As and when required. </w:t>
            </w:r>
          </w:p>
        </w:tc>
        <w:tc>
          <w:tcPr>
            <w:tcW w:w="0" w:type="auto"/>
          </w:tcPr>
          <w:p w:rsidR="00982D8E" w:rsidRPr="000C6024" w:rsidRDefault="00673DD6" w:rsidP="00D51D9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982D8E" w:rsidRPr="000C6024" w:rsidRDefault="00982D8E" w:rsidP="00D51D9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Ad hoc</w:t>
            </w:r>
          </w:p>
        </w:tc>
        <w:tc>
          <w:tcPr>
            <w:tcW w:w="0" w:type="auto"/>
          </w:tcPr>
          <w:p w:rsidR="00982D8E" w:rsidRPr="000C6024" w:rsidRDefault="00673DD6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Respond to and action change of bookings.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Risk, Loss- Financial</w:t>
            </w:r>
            <w:r w:rsidR="0045107A" w:rsidRPr="000C6024">
              <w:rPr>
                <w:rFonts w:ascii="Arial" w:hAnsi="Arial" w:cs="Arial"/>
                <w:sz w:val="20"/>
                <w:szCs w:val="20"/>
              </w:rPr>
              <w:t xml:space="preserve"> &amp;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Within 4 hours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SARS audit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Authorisation &amp; Confirmation of Travel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Service Provider to only proceed with bookings after receipt of Electronic Work Flow order from SARS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In emergency situations, a verbal </w:t>
            </w:r>
            <w:r w:rsidRPr="000C6024">
              <w:rPr>
                <w:rFonts w:ascii="Arial" w:hAnsi="Arial" w:cs="Arial"/>
                <w:sz w:val="20"/>
                <w:szCs w:val="20"/>
              </w:rPr>
              <w:lastRenderedPageBreak/>
              <w:t>approval by the SARS Travel Manager may suffice, and must be followed by the SARS’s written instruction.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lastRenderedPageBreak/>
              <w:t>Governance, Loss- Financial</w:t>
            </w:r>
          </w:p>
          <w:p w:rsidR="0045107A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45107A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Governance, Risk, Loss- </w:t>
            </w:r>
            <w:r w:rsidRPr="000C6024">
              <w:rPr>
                <w:rFonts w:ascii="Arial" w:hAnsi="Arial" w:cs="Arial"/>
                <w:sz w:val="20"/>
                <w:szCs w:val="20"/>
              </w:rPr>
              <w:lastRenderedPageBreak/>
              <w:t>Financial &amp;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lastRenderedPageBreak/>
              <w:t>On going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As and when required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Service Provider survey and SAP report  from SARS on when request was received vs when booked in </w:t>
            </w:r>
            <w:r w:rsidRPr="000C6024">
              <w:rPr>
                <w:rFonts w:ascii="Arial" w:hAnsi="Arial" w:cs="Arial"/>
                <w:sz w:val="20"/>
                <w:szCs w:val="20"/>
              </w:rPr>
              <w:lastRenderedPageBreak/>
              <w:t>reservation system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lastRenderedPageBreak/>
              <w:t xml:space="preserve">Monthly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5%</w:t>
            </w: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673DD6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International Air Travel; In emergency situations, for availability and /or ticketing time limit purposes, a verbal approval by the SARS travel manager may suffice, and must be followed by </w:t>
            </w:r>
            <w:r w:rsidR="00673DD6" w:rsidRPr="000C6024">
              <w:rPr>
                <w:rFonts w:ascii="Arial" w:hAnsi="Arial" w:cs="Arial"/>
                <w:sz w:val="20"/>
                <w:szCs w:val="20"/>
              </w:rPr>
              <w:t>SARS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written instruction. 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Governance, Risk, Loss- Financial &amp;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As and when required</w:t>
            </w:r>
          </w:p>
        </w:tc>
        <w:tc>
          <w:tcPr>
            <w:tcW w:w="0" w:type="auto"/>
          </w:tcPr>
          <w:p w:rsidR="00982D8E" w:rsidRPr="000C6024" w:rsidRDefault="00982D8E" w:rsidP="00AA2BA4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SARS Audit 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0" w:type="auto"/>
          </w:tcPr>
          <w:p w:rsidR="00982D8E" w:rsidRPr="000C6024" w:rsidRDefault="00982D8E" w:rsidP="00AA2B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98%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AA2BA4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All reservations must adhere to SARS’s Travel Policy  and the National Treasury cost containment  measures/policy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Governance, Risk, Loss- Financial &amp;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travel management report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All Service Provider staff to be fully conversant with SARS preferred agreements:  airlines/ route deals, accommodation and car rental rates.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Governance, Risk, Loss- Financial &amp;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travel management report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Monthly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AA2BA4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Ensure that all bookings for commercial air travel (excluding charters) are made against a valid lodge card.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Risk, Loss- Financial &amp;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AA2BA4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Lodge card and Debtor’s statement 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Complaints &amp; Compliments</w:t>
            </w:r>
          </w:p>
        </w:tc>
        <w:tc>
          <w:tcPr>
            <w:tcW w:w="0" w:type="auto"/>
          </w:tcPr>
          <w:p w:rsidR="00982D8E" w:rsidRPr="000C6024" w:rsidRDefault="00982D8E" w:rsidP="00F76E4B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A detailed complaints and compliments register is maintained by Service Provider.  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Risk, Loss- Financial &amp;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Complaints &amp; compliments register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&amp; Ad hoc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All complaints related to Service Provider service to be recorded as a ratio of complaints to the total number of transactions. This ratio must be less than 0.5%.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Risk, Loss- Financial &amp;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Complaints &amp; compliments register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&amp; Ad hoc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F76E4B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Complaint Management by the Service Provider, including notification to the Travel Manager. 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 (reputational)</w:t>
            </w:r>
          </w:p>
        </w:tc>
        <w:tc>
          <w:tcPr>
            <w:tcW w:w="0" w:type="auto"/>
          </w:tcPr>
          <w:p w:rsidR="00982D8E" w:rsidRPr="000C6024" w:rsidRDefault="00673DD6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Acknowledgement within 2 hours, resolution within 3 working days</w:t>
            </w:r>
          </w:p>
        </w:tc>
        <w:tc>
          <w:tcPr>
            <w:tcW w:w="0" w:type="auto"/>
          </w:tcPr>
          <w:p w:rsidR="00982D8E" w:rsidRPr="000C6024" w:rsidRDefault="00673DD6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Complaints Register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Regular feedback to the complainant regarding progress and copy the SARS Travel Manager.</w:t>
            </w:r>
          </w:p>
        </w:tc>
        <w:tc>
          <w:tcPr>
            <w:tcW w:w="0" w:type="auto"/>
          </w:tcPr>
          <w:p w:rsidR="00982D8E" w:rsidRPr="000C6024" w:rsidRDefault="00673DD6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For Critical </w:t>
            </w:r>
            <w:r w:rsidR="00CC4B3B">
              <w:rPr>
                <w:rFonts w:ascii="Arial" w:hAnsi="Arial" w:cs="Arial"/>
                <w:sz w:val="20"/>
                <w:szCs w:val="20"/>
              </w:rPr>
              <w:t xml:space="preserve">or urgent 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matters, every 30 minutes. 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For non-critical matters every 24 hours.</w:t>
            </w:r>
          </w:p>
        </w:tc>
        <w:tc>
          <w:tcPr>
            <w:tcW w:w="0" w:type="auto"/>
          </w:tcPr>
          <w:p w:rsidR="00982D8E" w:rsidRPr="000C6024" w:rsidRDefault="00413013" w:rsidP="00D515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>omplaints register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Admin &amp; Accounting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Invoices to reflect the correct information, correct cost centre numbers.</w:t>
            </w:r>
          </w:p>
        </w:tc>
        <w:tc>
          <w:tcPr>
            <w:tcW w:w="0" w:type="auto"/>
          </w:tcPr>
          <w:p w:rsidR="00982D8E" w:rsidRPr="000C6024" w:rsidRDefault="0045107A" w:rsidP="0045107A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Governance, Loss- financial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A63E4E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SARS audit 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7760A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Accurate reconciliation of the designated lodge card and Debtor’s account.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Weekly &amp; monthly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A63E4E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Lodge card   and Debtor’s statement.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Service Provider to process all invoicing for </w:t>
            </w:r>
            <w:r w:rsidR="00673DD6" w:rsidRPr="000C6024">
              <w:rPr>
                <w:rFonts w:ascii="Arial" w:hAnsi="Arial" w:cs="Arial"/>
                <w:sz w:val="20"/>
                <w:szCs w:val="20"/>
              </w:rPr>
              <w:t xml:space="preserve">air travel </w:t>
            </w:r>
            <w:r w:rsidRPr="000C6024">
              <w:rPr>
                <w:rFonts w:ascii="Arial" w:hAnsi="Arial" w:cs="Arial"/>
                <w:sz w:val="20"/>
                <w:szCs w:val="20"/>
              </w:rPr>
              <w:t>immediately.</w:t>
            </w:r>
          </w:p>
        </w:tc>
        <w:tc>
          <w:tcPr>
            <w:tcW w:w="0" w:type="auto"/>
          </w:tcPr>
          <w:p w:rsidR="00982D8E" w:rsidRPr="000C6024" w:rsidRDefault="001C74C7" w:rsidP="00D515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travel management report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673DD6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7760A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Service Provider </w:t>
            </w:r>
            <w:r w:rsidR="007760A9">
              <w:rPr>
                <w:rFonts w:ascii="Arial" w:hAnsi="Arial" w:cs="Arial"/>
                <w:sz w:val="20"/>
                <w:szCs w:val="20"/>
              </w:rPr>
              <w:t>should ensure continuity of services by honouring payments to third party service providers timeously.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Third party service provider complaints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Service Provider to process zero balance hotel and transfer invoices for recording purposes on a monthly basis.</w:t>
            </w:r>
          </w:p>
        </w:tc>
        <w:tc>
          <w:tcPr>
            <w:tcW w:w="0" w:type="auto"/>
          </w:tcPr>
          <w:p w:rsidR="00982D8E" w:rsidRPr="000C6024" w:rsidRDefault="001C74C7" w:rsidP="00D515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travel report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Refunds</w:t>
            </w:r>
          </w:p>
        </w:tc>
        <w:tc>
          <w:tcPr>
            <w:tcW w:w="0" w:type="auto"/>
          </w:tcPr>
          <w:p w:rsidR="00982D8E" w:rsidRPr="000C6024" w:rsidRDefault="00982D8E" w:rsidP="00CC4B3B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All </w:t>
            </w:r>
            <w:r w:rsidR="00CC4B3B">
              <w:rPr>
                <w:rFonts w:ascii="Arial" w:hAnsi="Arial" w:cs="Arial"/>
                <w:sz w:val="20"/>
                <w:szCs w:val="20"/>
              </w:rPr>
              <w:t xml:space="preserve">claims for 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refunds </w:t>
            </w:r>
            <w:r w:rsidR="00CC4B3B">
              <w:rPr>
                <w:rFonts w:ascii="Arial" w:hAnsi="Arial" w:cs="Arial"/>
                <w:sz w:val="20"/>
                <w:szCs w:val="20"/>
              </w:rPr>
              <w:t xml:space="preserve">from third party airline suppliers 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to be </w:t>
            </w:r>
            <w:r w:rsidR="00CC4B3B">
              <w:rPr>
                <w:rFonts w:ascii="Arial" w:hAnsi="Arial" w:cs="Arial"/>
                <w:sz w:val="20"/>
                <w:szCs w:val="20"/>
              </w:rPr>
              <w:t xml:space="preserve">processed and </w:t>
            </w:r>
            <w:r w:rsidR="00673DD6" w:rsidRPr="000C6024">
              <w:rPr>
                <w:rFonts w:ascii="Arial" w:hAnsi="Arial" w:cs="Arial"/>
                <w:sz w:val="20"/>
                <w:szCs w:val="20"/>
              </w:rPr>
              <w:t>submitted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4B3B">
              <w:rPr>
                <w:rFonts w:ascii="Arial" w:hAnsi="Arial" w:cs="Arial"/>
                <w:sz w:val="20"/>
                <w:szCs w:val="20"/>
              </w:rPr>
              <w:t xml:space="preserve">by the 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Service Provider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</w:t>
            </w:r>
          </w:p>
        </w:tc>
        <w:tc>
          <w:tcPr>
            <w:tcW w:w="0" w:type="auto"/>
          </w:tcPr>
          <w:p w:rsidR="00982D8E" w:rsidRPr="000C6024" w:rsidRDefault="00CC4B3B" w:rsidP="00D515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Claim for refund s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>ubmitted to B</w:t>
            </w:r>
            <w:r w:rsidR="00413013">
              <w:rPr>
                <w:rFonts w:ascii="Arial" w:hAnsi="Arial" w:cs="Arial"/>
                <w:sz w:val="20"/>
                <w:szCs w:val="20"/>
              </w:rPr>
              <w:t xml:space="preserve">ank 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>S</w:t>
            </w:r>
            <w:r w:rsidR="00413013">
              <w:rPr>
                <w:rFonts w:ascii="Arial" w:hAnsi="Arial" w:cs="Arial"/>
                <w:sz w:val="20"/>
                <w:szCs w:val="20"/>
              </w:rPr>
              <w:t xml:space="preserve">ettlement 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>P</w:t>
            </w:r>
            <w:r w:rsidR="00413013">
              <w:rPr>
                <w:rFonts w:ascii="Arial" w:hAnsi="Arial" w:cs="Arial"/>
                <w:sz w:val="20"/>
                <w:szCs w:val="20"/>
              </w:rPr>
              <w:t>lan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 xml:space="preserve"> within </w:t>
            </w:r>
            <w:r w:rsidR="00413013">
              <w:rPr>
                <w:rFonts w:ascii="Arial" w:hAnsi="Arial" w:cs="Arial"/>
                <w:sz w:val="20"/>
                <w:szCs w:val="20"/>
              </w:rPr>
              <w:t>72 hours</w:t>
            </w:r>
          </w:p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Refund register (central reference point in SARS </w:t>
            </w:r>
            <w:proofErr w:type="spellStart"/>
            <w:r w:rsidRPr="000C6024">
              <w:rPr>
                <w:rFonts w:ascii="Arial" w:hAnsi="Arial" w:cs="Arial"/>
                <w:sz w:val="20"/>
                <w:szCs w:val="20"/>
              </w:rPr>
              <w:t>inhouse</w:t>
            </w:r>
            <w:proofErr w:type="spellEnd"/>
            <w:r w:rsidRPr="000C602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Management Reporting &amp; Reviews</w:t>
            </w:r>
          </w:p>
        </w:tc>
        <w:tc>
          <w:tcPr>
            <w:tcW w:w="0" w:type="auto"/>
          </w:tcPr>
          <w:p w:rsidR="00982D8E" w:rsidRPr="000C6024" w:rsidRDefault="00982D8E" w:rsidP="00673DD6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Service Provider will provide SARS with an accurate monthly suite of Travel Management (dashboards) as </w:t>
            </w:r>
            <w:r w:rsidR="00673DD6" w:rsidRPr="000C6024">
              <w:rPr>
                <w:rFonts w:ascii="Arial" w:hAnsi="Arial" w:cs="Arial"/>
                <w:sz w:val="20"/>
                <w:szCs w:val="20"/>
              </w:rPr>
              <w:t xml:space="preserve">prescribed and advised 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by SARS. 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</w:t>
            </w:r>
          </w:p>
        </w:tc>
        <w:tc>
          <w:tcPr>
            <w:tcW w:w="0" w:type="auto"/>
          </w:tcPr>
          <w:p w:rsidR="00982D8E" w:rsidRPr="000C6024" w:rsidRDefault="007618CB" w:rsidP="009B2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per dates below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Travel activity report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Monthly </w:t>
            </w:r>
          </w:p>
        </w:tc>
        <w:tc>
          <w:tcPr>
            <w:tcW w:w="0" w:type="auto"/>
          </w:tcPr>
          <w:p w:rsidR="00982D8E" w:rsidRPr="000C6024" w:rsidRDefault="007618CB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  <w:tc>
          <w:tcPr>
            <w:tcW w:w="0" w:type="auto"/>
          </w:tcPr>
          <w:p w:rsidR="00982D8E" w:rsidRPr="000C6024" w:rsidRDefault="00413013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Prepare and submit SLA reports. These include-</w:t>
            </w:r>
          </w:p>
          <w:p w:rsidR="00232096" w:rsidRPr="000C6024" w:rsidRDefault="00232096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For travel matters-</w:t>
            </w:r>
          </w:p>
          <w:p w:rsidR="00982D8E" w:rsidRPr="000C6024" w:rsidRDefault="00982D8E" w:rsidP="006700A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After Hours report</w:t>
            </w:r>
          </w:p>
          <w:p w:rsidR="00982D8E" w:rsidRPr="000C6024" w:rsidRDefault="00982D8E" w:rsidP="006700A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Compliments and complaints report </w:t>
            </w:r>
          </w:p>
          <w:p w:rsidR="00982D8E" w:rsidRPr="000C6024" w:rsidRDefault="00982D8E" w:rsidP="006700A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Long Term Accommodations and Car Rental Report</w:t>
            </w:r>
          </w:p>
          <w:p w:rsidR="00982D8E" w:rsidRPr="000C6024" w:rsidRDefault="00982D8E" w:rsidP="006700A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Productivity Report</w:t>
            </w:r>
          </w:p>
          <w:p w:rsidR="00982D8E" w:rsidRPr="000C6024" w:rsidRDefault="00982D8E" w:rsidP="006700A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Regional and International Air Travel Quotes </w:t>
            </w:r>
          </w:p>
          <w:p w:rsidR="00982D8E" w:rsidRDefault="00982D8E" w:rsidP="006700A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Travel Data Analysis</w:t>
            </w:r>
          </w:p>
          <w:p w:rsidR="007618CB" w:rsidRDefault="007618CB" w:rsidP="006700A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 containment (exceptions) Report</w:t>
            </w:r>
          </w:p>
          <w:p w:rsidR="00232096" w:rsidRPr="000C6024" w:rsidRDefault="00232096" w:rsidP="00232096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For Finance matters-</w:t>
            </w:r>
          </w:p>
          <w:p w:rsidR="00982D8E" w:rsidRPr="000C6024" w:rsidRDefault="00982D8E" w:rsidP="006700A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Commissions Reconciliation</w:t>
            </w:r>
          </w:p>
          <w:p w:rsidR="007618CB" w:rsidRDefault="007618CB" w:rsidP="006700A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618CB">
              <w:rPr>
                <w:rFonts w:ascii="Arial" w:hAnsi="Arial" w:cs="Arial"/>
                <w:sz w:val="20"/>
                <w:szCs w:val="20"/>
              </w:rPr>
              <w:t xml:space="preserve">Lodge card </w:t>
            </w:r>
            <w:r w:rsidR="00982D8E" w:rsidRPr="007618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82D8E" w:rsidRPr="007618CB" w:rsidRDefault="00982D8E" w:rsidP="006700A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618CB">
              <w:rPr>
                <w:rFonts w:ascii="Arial" w:hAnsi="Arial" w:cs="Arial"/>
                <w:sz w:val="20"/>
                <w:szCs w:val="20"/>
              </w:rPr>
              <w:lastRenderedPageBreak/>
              <w:t>No show report</w:t>
            </w:r>
          </w:p>
          <w:p w:rsidR="007618CB" w:rsidRDefault="00982D8E" w:rsidP="007618C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618CB">
              <w:rPr>
                <w:rFonts w:ascii="Arial" w:hAnsi="Arial" w:cs="Arial"/>
                <w:sz w:val="20"/>
                <w:szCs w:val="20"/>
              </w:rPr>
              <w:t>Cancellations (Refunds) Report</w:t>
            </w:r>
          </w:p>
          <w:p w:rsidR="00232096" w:rsidRPr="007618CB" w:rsidRDefault="00232096" w:rsidP="00232096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For the Commissioner</w:t>
            </w:r>
          </w:p>
          <w:p w:rsidR="00982D8E" w:rsidRPr="000C6024" w:rsidRDefault="00982D8E" w:rsidP="006700A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Commissioner’s report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by the 12</w:t>
            </w:r>
            <w:r w:rsidRPr="000C6024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of each month or next working day</w:t>
            </w: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1C74C7" w:rsidRDefault="001C74C7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1C74C7" w:rsidRDefault="001C74C7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1C74C7" w:rsidRDefault="001C74C7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1C74C7" w:rsidRDefault="001C74C7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1C74C7" w:rsidRDefault="001C74C7" w:rsidP="006700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6700AC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Weekly on Mondays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SLA reports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&amp; Weekly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Prepare and conduct Quarterly and annual reviews.</w:t>
            </w:r>
          </w:p>
          <w:p w:rsidR="00982D8E" w:rsidRPr="000C6024" w:rsidDel="007E4486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Annually &amp; quarterly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Review</w:t>
            </w:r>
          </w:p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Annual &amp; Quarterly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9B267D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Prepare a detailed monthly travel management report </w:t>
            </w:r>
            <w:r w:rsidR="009B267D">
              <w:rPr>
                <w:rFonts w:ascii="Arial" w:hAnsi="Arial" w:cs="Arial"/>
                <w:sz w:val="20"/>
                <w:szCs w:val="20"/>
              </w:rPr>
              <w:t>as per the SARS specifications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Monthly, by the 5</w:t>
            </w:r>
            <w:r w:rsidRPr="000C6024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of each month or the next working day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Monthly travel activity report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6024">
              <w:rPr>
                <w:rFonts w:ascii="Arial" w:hAnsi="Arial" w:cs="Arial"/>
                <w:b/>
                <w:sz w:val="20"/>
                <w:szCs w:val="20"/>
              </w:rPr>
              <w:t>Account Management</w:t>
            </w:r>
          </w:p>
        </w:tc>
        <w:tc>
          <w:tcPr>
            <w:tcW w:w="0" w:type="auto"/>
          </w:tcPr>
          <w:p w:rsidR="00982D8E" w:rsidRPr="000C6024" w:rsidRDefault="00982D8E" w:rsidP="00CC4B3B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Consistently meet deadlines agreed upon between SARS Travel Manager and the Service Provider’s </w:t>
            </w:r>
            <w:r w:rsidR="00413013">
              <w:rPr>
                <w:rFonts w:ascii="Arial" w:hAnsi="Arial" w:cs="Arial"/>
                <w:sz w:val="20"/>
                <w:szCs w:val="20"/>
              </w:rPr>
              <w:t>Travel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Manager</w:t>
            </w:r>
            <w:r w:rsidR="00CC4B3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SARS audit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673D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7618CB" w:rsidP="007618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 xml:space="preserve">enior management meeting  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 after the 16</w:t>
            </w:r>
            <w:r w:rsidRPr="000C6024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Meeting agenda &amp; minutes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Strategic meeting between Service Provider and SARS which must take place prior to the senior management meeting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 &amp;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Meeting agenda &amp; minutes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673DD6" w:rsidP="00F51722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Service Provider to ensure that o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>perations meeting</w:t>
            </w:r>
            <w:r w:rsidR="00F51722" w:rsidRPr="000C6024">
              <w:rPr>
                <w:rFonts w:ascii="Arial" w:hAnsi="Arial" w:cs="Arial"/>
                <w:sz w:val="20"/>
                <w:szCs w:val="20"/>
              </w:rPr>
              <w:t xml:space="preserve">  between SARS and the Service Provider are held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982D8E" w:rsidRPr="000C6024" w:rsidRDefault="0045107A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Loss- Financial &amp; reputational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Meeting agenda &amp; minutes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F51722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Manage SARS satisfaction surveys based on questions that the Service Provider will agree to </w:t>
            </w:r>
            <w:r w:rsidR="00F51722" w:rsidRPr="000C6024">
              <w:rPr>
                <w:rFonts w:ascii="Arial" w:hAnsi="Arial" w:cs="Arial"/>
                <w:sz w:val="20"/>
                <w:szCs w:val="20"/>
              </w:rPr>
              <w:t xml:space="preserve">be </w:t>
            </w:r>
            <w:r w:rsidRPr="000C6024">
              <w:rPr>
                <w:rFonts w:ascii="Arial" w:hAnsi="Arial" w:cs="Arial"/>
                <w:sz w:val="20"/>
                <w:szCs w:val="20"/>
              </w:rPr>
              <w:t>include</w:t>
            </w:r>
            <w:r w:rsidR="00F51722" w:rsidRPr="000C6024">
              <w:rPr>
                <w:rFonts w:ascii="Arial" w:hAnsi="Arial" w:cs="Arial"/>
                <w:sz w:val="20"/>
                <w:szCs w:val="20"/>
              </w:rPr>
              <w:t>d</w:t>
            </w:r>
            <w:r w:rsidRPr="000C6024">
              <w:rPr>
                <w:rFonts w:ascii="Arial" w:hAnsi="Arial" w:cs="Arial"/>
                <w:sz w:val="20"/>
                <w:szCs w:val="20"/>
              </w:rPr>
              <w:t xml:space="preserve"> in the survey.</w:t>
            </w:r>
          </w:p>
        </w:tc>
        <w:tc>
          <w:tcPr>
            <w:tcW w:w="0" w:type="auto"/>
          </w:tcPr>
          <w:p w:rsidR="00982D8E" w:rsidRPr="000C6024" w:rsidRDefault="00F51722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Every 6 months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Survey reports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Every 6 months</w:t>
            </w:r>
          </w:p>
        </w:tc>
        <w:tc>
          <w:tcPr>
            <w:tcW w:w="0" w:type="auto"/>
          </w:tcPr>
          <w:p w:rsidR="00982D8E" w:rsidRPr="000C6024" w:rsidRDefault="00982D8E" w:rsidP="00B10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B1030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Conducting SARS travel workshops </w:t>
            </w:r>
          </w:p>
        </w:tc>
        <w:tc>
          <w:tcPr>
            <w:tcW w:w="0" w:type="auto"/>
          </w:tcPr>
          <w:p w:rsidR="00982D8E" w:rsidRPr="000C6024" w:rsidRDefault="00F51722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As and when required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Workshop &amp; Participation survey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Ad hoc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C4B3B" w:rsidRPr="000C6024" w:rsidTr="00BB54E7"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82D8E" w:rsidRPr="000C6024" w:rsidRDefault="00982D8E" w:rsidP="00B10309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Provide latest travel news/alert</w:t>
            </w:r>
          </w:p>
        </w:tc>
        <w:tc>
          <w:tcPr>
            <w:tcW w:w="0" w:type="auto"/>
          </w:tcPr>
          <w:p w:rsidR="00982D8E" w:rsidRPr="000C6024" w:rsidRDefault="00F51722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 xml:space="preserve">Operational </w:t>
            </w:r>
            <w:r w:rsidR="0045107A" w:rsidRPr="000C6024">
              <w:rPr>
                <w:rFonts w:ascii="Arial" w:hAnsi="Arial" w:cs="Arial"/>
                <w:sz w:val="20"/>
                <w:szCs w:val="20"/>
              </w:rPr>
              <w:t>Risk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Alerts news received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On going</w:t>
            </w:r>
          </w:p>
        </w:tc>
        <w:tc>
          <w:tcPr>
            <w:tcW w:w="0" w:type="auto"/>
          </w:tcPr>
          <w:p w:rsidR="00982D8E" w:rsidRPr="000C6024" w:rsidRDefault="00F51722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2</w:t>
            </w:r>
            <w:r w:rsidR="00982D8E" w:rsidRPr="000C602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82D8E" w:rsidRPr="000C6024" w:rsidRDefault="00982D8E" w:rsidP="00D5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02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</w:tbl>
    <w:p w:rsidR="000331D6" w:rsidRPr="000C6024" w:rsidRDefault="000331D6" w:rsidP="000331D6">
      <w:pPr>
        <w:pStyle w:val="NoSpacing"/>
        <w:rPr>
          <w:rFonts w:ascii="Arial" w:hAnsi="Arial" w:cs="Arial"/>
          <w:b/>
          <w:sz w:val="20"/>
          <w:szCs w:val="20"/>
        </w:rPr>
      </w:pPr>
    </w:p>
    <w:p w:rsidR="000331D6" w:rsidRPr="000C6024" w:rsidRDefault="000331D6" w:rsidP="000331D6">
      <w:pPr>
        <w:pStyle w:val="NoSpacing"/>
        <w:rPr>
          <w:rFonts w:ascii="Arial" w:hAnsi="Arial" w:cs="Arial"/>
          <w:b/>
          <w:sz w:val="20"/>
          <w:szCs w:val="20"/>
        </w:rPr>
      </w:pPr>
    </w:p>
    <w:p w:rsidR="0021408B" w:rsidRPr="000C6024" w:rsidRDefault="0021408B" w:rsidP="0021408B">
      <w:pPr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/>
          <w:sz w:val="20"/>
          <w:szCs w:val="20"/>
          <w:lang w:val="en-GB" w:eastAsia="en-GB"/>
        </w:rPr>
      </w:pPr>
      <w:r w:rsidRPr="000C6024">
        <w:rPr>
          <w:rFonts w:ascii="Arial" w:eastAsia="Times New Roman" w:hAnsi="Arial" w:cs="Arial"/>
          <w:b/>
          <w:sz w:val="20"/>
          <w:szCs w:val="20"/>
          <w:lang w:val="en-GB" w:eastAsia="en-GB"/>
        </w:rPr>
        <w:t>Service Level Measurement and Service Level Credit Calculation</w:t>
      </w:r>
    </w:p>
    <w:p w:rsidR="0021408B" w:rsidRPr="000C6024" w:rsidRDefault="0021408B" w:rsidP="0021408B">
      <w:pPr>
        <w:spacing w:after="120" w:line="240" w:lineRule="auto"/>
        <w:ind w:left="709"/>
        <w:rPr>
          <w:rFonts w:ascii="Arial" w:eastAsia="Times New Roman" w:hAnsi="Arial" w:cs="Arial"/>
          <w:sz w:val="20"/>
          <w:szCs w:val="20"/>
          <w:lang w:val="en-GB" w:eastAsia="en-GB"/>
        </w:rPr>
      </w:pPr>
      <w:r w:rsidRPr="000C6024">
        <w:rPr>
          <w:rFonts w:ascii="Arial" w:eastAsia="Times New Roman" w:hAnsi="Arial" w:cs="Arial"/>
          <w:sz w:val="20"/>
          <w:szCs w:val="20"/>
          <w:lang w:val="en-GB" w:eastAsia="en-GB"/>
        </w:rPr>
        <w:t xml:space="preserve">In case of a </w:t>
      </w:r>
      <w:r w:rsidRPr="000C6024">
        <w:rPr>
          <w:rFonts w:ascii="Arial" w:eastAsia="Times New Roman" w:hAnsi="Arial" w:cs="Arial"/>
          <w:b/>
          <w:sz w:val="20"/>
          <w:szCs w:val="20"/>
          <w:lang w:val="en-GB" w:eastAsia="en-GB"/>
        </w:rPr>
        <w:t>Critical Service Level Default</w:t>
      </w:r>
      <w:r w:rsidRPr="000C6024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the relevant </w:t>
      </w:r>
      <w:r w:rsidRPr="000C6024">
        <w:rPr>
          <w:rFonts w:ascii="Arial" w:eastAsia="Times New Roman" w:hAnsi="Arial" w:cs="Arial"/>
          <w:b/>
          <w:sz w:val="20"/>
          <w:szCs w:val="20"/>
          <w:lang w:val="en-GB" w:eastAsia="en-GB"/>
        </w:rPr>
        <w:t>Weighting</w:t>
      </w:r>
      <w:r w:rsidRPr="000C6024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shall be applied to the </w:t>
      </w:r>
      <w:r w:rsidRPr="000C6024">
        <w:rPr>
          <w:rFonts w:ascii="Arial" w:eastAsia="Times New Roman" w:hAnsi="Arial" w:cs="Arial"/>
          <w:b/>
          <w:sz w:val="20"/>
          <w:szCs w:val="20"/>
          <w:lang w:val="en-GB" w:eastAsia="en-GB"/>
        </w:rPr>
        <w:t>Amount at Risk</w:t>
      </w:r>
      <w:r w:rsidRPr="000C6024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to calculate the total amount which may be forfeited due to a service level failure within a key targeted service area. Based on the actual </w:t>
      </w:r>
      <w:r w:rsidRPr="000C6024">
        <w:rPr>
          <w:rFonts w:ascii="Arial" w:eastAsia="Times New Roman" w:hAnsi="Arial" w:cs="Arial"/>
          <w:b/>
          <w:sz w:val="20"/>
          <w:szCs w:val="20"/>
          <w:lang w:val="en-GB" w:eastAsia="en-GB"/>
        </w:rPr>
        <w:t>level of performance</w:t>
      </w:r>
      <w:r w:rsidRPr="000C6024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achieved, the </w:t>
      </w:r>
      <w:r w:rsidRPr="000C6024">
        <w:rPr>
          <w:rFonts w:ascii="Arial" w:eastAsia="Times New Roman" w:hAnsi="Arial" w:cs="Arial"/>
          <w:b/>
          <w:sz w:val="20"/>
          <w:szCs w:val="20"/>
          <w:lang w:val="en-GB" w:eastAsia="en-GB"/>
        </w:rPr>
        <w:t>Service Level Credit</w:t>
      </w:r>
      <w:r w:rsidRPr="000C6024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en-GB" w:eastAsia="en-GB"/>
        </w:rPr>
        <w:t xml:space="preserve">(penalty) </w:t>
      </w:r>
      <w:r w:rsidRPr="000C6024">
        <w:rPr>
          <w:rFonts w:ascii="Arial" w:eastAsia="Times New Roman" w:hAnsi="Arial" w:cs="Arial"/>
          <w:sz w:val="20"/>
          <w:szCs w:val="20"/>
          <w:lang w:val="en-GB" w:eastAsia="en-GB"/>
        </w:rPr>
        <w:t xml:space="preserve">shall then be calculated as a percentage of the aforementioned forfeitable amount. </w:t>
      </w:r>
    </w:p>
    <w:p w:rsidR="000331D6" w:rsidRPr="000C6024" w:rsidRDefault="000331D6" w:rsidP="000331D6">
      <w:pPr>
        <w:spacing w:after="120" w:line="240" w:lineRule="auto"/>
        <w:ind w:left="709"/>
        <w:rPr>
          <w:rFonts w:ascii="Arial" w:eastAsia="Times New Roman" w:hAnsi="Arial" w:cs="Arial"/>
          <w:sz w:val="20"/>
          <w:szCs w:val="20"/>
          <w:lang w:val="en-GB" w:eastAsia="en-GB"/>
        </w:rPr>
      </w:pPr>
    </w:p>
    <w:tbl>
      <w:tblPr>
        <w:tblW w:w="13940" w:type="dxa"/>
        <w:tblInd w:w="108" w:type="dxa"/>
        <w:tblLook w:val="04A0" w:firstRow="1" w:lastRow="0" w:firstColumn="1" w:lastColumn="0" w:noHBand="0" w:noVBand="1"/>
      </w:tblPr>
      <w:tblGrid>
        <w:gridCol w:w="3402"/>
        <w:gridCol w:w="10538"/>
      </w:tblGrid>
      <w:tr w:rsidR="000C6024" w:rsidRPr="000C6024" w:rsidTr="00D515C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1D6" w:rsidRPr="000C6024" w:rsidRDefault="000331D6" w:rsidP="00D515C5">
            <w:pPr>
              <w:spacing w:after="0" w:line="240" w:lineRule="auto"/>
              <w:ind w:left="709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1D6" w:rsidRPr="000C6024" w:rsidRDefault="000331D6" w:rsidP="00D515C5">
            <w:pPr>
              <w:spacing w:after="0" w:line="240" w:lineRule="auto"/>
              <w:ind w:left="709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0331D6" w:rsidRPr="000C6024" w:rsidRDefault="000331D6" w:rsidP="000331D6">
      <w:pPr>
        <w:spacing w:after="120" w:line="240" w:lineRule="auto"/>
        <w:ind w:left="360"/>
        <w:rPr>
          <w:rFonts w:ascii="Arial" w:eastAsia="Times New Roman" w:hAnsi="Arial" w:cs="Arial"/>
          <w:sz w:val="20"/>
          <w:szCs w:val="20"/>
          <w:lang w:val="en-GB" w:eastAsia="en-GB"/>
        </w:rPr>
      </w:pPr>
    </w:p>
    <w:p w:rsidR="000331D6" w:rsidRPr="000C6024" w:rsidRDefault="000331D6" w:rsidP="000331D6">
      <w:pPr>
        <w:pStyle w:val="NoSpacing"/>
        <w:rPr>
          <w:rFonts w:ascii="Arial" w:hAnsi="Arial" w:cs="Arial"/>
          <w:b/>
          <w:sz w:val="20"/>
          <w:szCs w:val="20"/>
        </w:rPr>
      </w:pPr>
    </w:p>
    <w:p w:rsidR="000331D6" w:rsidRPr="000C6024" w:rsidRDefault="000331D6" w:rsidP="000331D6">
      <w:pPr>
        <w:pStyle w:val="NoSpacing"/>
        <w:rPr>
          <w:rFonts w:ascii="Arial" w:hAnsi="Arial" w:cs="Arial"/>
          <w:sz w:val="20"/>
          <w:szCs w:val="20"/>
        </w:rPr>
      </w:pPr>
    </w:p>
    <w:p w:rsidR="00D515C5" w:rsidRPr="000C6024" w:rsidRDefault="00D515C5"/>
    <w:sectPr w:rsidR="00D515C5" w:rsidRPr="000C6024" w:rsidSect="00D515C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4B7" w:rsidRDefault="00A714B7">
      <w:pPr>
        <w:spacing w:after="0" w:line="240" w:lineRule="auto"/>
      </w:pPr>
      <w:r>
        <w:separator/>
      </w:r>
    </w:p>
  </w:endnote>
  <w:endnote w:type="continuationSeparator" w:id="0">
    <w:p w:rsidR="00A714B7" w:rsidRDefault="00A71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4347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15C5" w:rsidRDefault="00D515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9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15C5" w:rsidRDefault="00D515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4B7" w:rsidRDefault="00A714B7">
      <w:pPr>
        <w:spacing w:after="0" w:line="240" w:lineRule="auto"/>
      </w:pPr>
      <w:r>
        <w:separator/>
      </w:r>
    </w:p>
  </w:footnote>
  <w:footnote w:type="continuationSeparator" w:id="0">
    <w:p w:rsidR="00A714B7" w:rsidRDefault="00A71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03F3"/>
    <w:multiLevelType w:val="hybridMultilevel"/>
    <w:tmpl w:val="7B3C0B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14197"/>
    <w:multiLevelType w:val="hybridMultilevel"/>
    <w:tmpl w:val="05724B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87FCA"/>
    <w:multiLevelType w:val="hybridMultilevel"/>
    <w:tmpl w:val="639816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101F5"/>
    <w:multiLevelType w:val="hybridMultilevel"/>
    <w:tmpl w:val="94F403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DE7D3C"/>
    <w:multiLevelType w:val="hybridMultilevel"/>
    <w:tmpl w:val="62B2E2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F69CF"/>
    <w:multiLevelType w:val="hybridMultilevel"/>
    <w:tmpl w:val="D4622D9C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96104E2"/>
    <w:multiLevelType w:val="hybridMultilevel"/>
    <w:tmpl w:val="8C18EA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9A32F3"/>
    <w:multiLevelType w:val="hybridMultilevel"/>
    <w:tmpl w:val="96AA89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D6"/>
    <w:rsid w:val="000331D6"/>
    <w:rsid w:val="00057894"/>
    <w:rsid w:val="000C6024"/>
    <w:rsid w:val="000E0B1E"/>
    <w:rsid w:val="001C74C7"/>
    <w:rsid w:val="0021408B"/>
    <w:rsid w:val="00232096"/>
    <w:rsid w:val="00330777"/>
    <w:rsid w:val="00386555"/>
    <w:rsid w:val="003B3C5A"/>
    <w:rsid w:val="00413013"/>
    <w:rsid w:val="00441A22"/>
    <w:rsid w:val="0045107A"/>
    <w:rsid w:val="004E5C87"/>
    <w:rsid w:val="004F4042"/>
    <w:rsid w:val="00534705"/>
    <w:rsid w:val="00557A28"/>
    <w:rsid w:val="0058283B"/>
    <w:rsid w:val="005A2402"/>
    <w:rsid w:val="005A5A1A"/>
    <w:rsid w:val="006700AC"/>
    <w:rsid w:val="00673DD6"/>
    <w:rsid w:val="006C12AC"/>
    <w:rsid w:val="006C2432"/>
    <w:rsid w:val="007146DD"/>
    <w:rsid w:val="007542BB"/>
    <w:rsid w:val="007618CB"/>
    <w:rsid w:val="00772D21"/>
    <w:rsid w:val="007760A9"/>
    <w:rsid w:val="0079304A"/>
    <w:rsid w:val="007B64F6"/>
    <w:rsid w:val="0080413B"/>
    <w:rsid w:val="008925D2"/>
    <w:rsid w:val="00947D50"/>
    <w:rsid w:val="00982D8E"/>
    <w:rsid w:val="009B267D"/>
    <w:rsid w:val="00A00955"/>
    <w:rsid w:val="00A63E4E"/>
    <w:rsid w:val="00A642DF"/>
    <w:rsid w:val="00A714B7"/>
    <w:rsid w:val="00AA2BA4"/>
    <w:rsid w:val="00AE3906"/>
    <w:rsid w:val="00B10309"/>
    <w:rsid w:val="00B56858"/>
    <w:rsid w:val="00B970BC"/>
    <w:rsid w:val="00BA3413"/>
    <w:rsid w:val="00BB54E7"/>
    <w:rsid w:val="00C6447B"/>
    <w:rsid w:val="00CC4B3B"/>
    <w:rsid w:val="00CC7389"/>
    <w:rsid w:val="00D515C5"/>
    <w:rsid w:val="00D51D99"/>
    <w:rsid w:val="00D6108E"/>
    <w:rsid w:val="00D700A7"/>
    <w:rsid w:val="00EE793F"/>
    <w:rsid w:val="00F51722"/>
    <w:rsid w:val="00F6616D"/>
    <w:rsid w:val="00F7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1D6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331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1D6"/>
  </w:style>
  <w:style w:type="paragraph" w:styleId="ListParagraph">
    <w:name w:val="List Paragraph"/>
    <w:basedOn w:val="Normal"/>
    <w:uiPriority w:val="34"/>
    <w:qFormat/>
    <w:rsid w:val="006700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1D6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331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1D6"/>
  </w:style>
  <w:style w:type="paragraph" w:styleId="ListParagraph">
    <w:name w:val="List Paragraph"/>
    <w:basedOn w:val="Normal"/>
    <w:uiPriority w:val="34"/>
    <w:qFormat/>
    <w:rsid w:val="006700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Bernaette Sehapi</dc:creator>
  <cp:lastModifiedBy>Tinto Seotloadi</cp:lastModifiedBy>
  <cp:revision>2</cp:revision>
  <dcterms:created xsi:type="dcterms:W3CDTF">2018-03-09T13:22:00Z</dcterms:created>
  <dcterms:modified xsi:type="dcterms:W3CDTF">2018-03-09T13:22:00Z</dcterms:modified>
</cp:coreProperties>
</file>